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E2B1" w14:textId="77777777" w:rsidR="00221A07" w:rsidRPr="00082A96" w:rsidRDefault="00221A07" w:rsidP="000F67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53598FD1" wp14:editId="2DEF2450">
            <wp:extent cx="1165860" cy="1165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5993C" w14:textId="77777777" w:rsidR="00221A07" w:rsidRPr="00082A96" w:rsidRDefault="00221A07" w:rsidP="00221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42F4733B" w14:textId="77777777" w:rsidR="00221A07" w:rsidRPr="00082A96" w:rsidRDefault="00221A07" w:rsidP="00221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36F56F82" w14:textId="77777777" w:rsidR="00221A07" w:rsidRPr="00082A96" w:rsidRDefault="00221A07" w:rsidP="00221A07">
      <w:pPr>
        <w:rPr>
          <w:rFonts w:ascii="Times New Roman" w:hAnsi="Times New Roman" w:cs="Times New Roman"/>
          <w:sz w:val="24"/>
          <w:szCs w:val="24"/>
        </w:rPr>
      </w:pPr>
    </w:p>
    <w:p w14:paraId="00C3963D" w14:textId="77777777" w:rsidR="00221A07" w:rsidRPr="00082A96" w:rsidRDefault="00221A07" w:rsidP="00221A07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6A6744A0" w14:textId="77777777" w:rsidR="00221A07" w:rsidRPr="001575EC" w:rsidRDefault="00221A07" w:rsidP="0022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82A96">
        <w:rPr>
          <w:rFonts w:ascii="Times New Roman" w:hAnsi="Times New Roman" w:cs="Times New Roman"/>
          <w:sz w:val="24"/>
          <w:szCs w:val="24"/>
        </w:rPr>
        <w:t>. sjednice Predsjedništva i Nadzornog odbora HUROŠ-a održane</w:t>
      </w:r>
      <w:r>
        <w:rPr>
          <w:rFonts w:ascii="Times New Roman" w:hAnsi="Times New Roman" w:cs="Times New Roman"/>
          <w:sz w:val="24"/>
          <w:szCs w:val="24"/>
        </w:rPr>
        <w:t xml:space="preserve"> online </w:t>
      </w:r>
      <w:r w:rsidRPr="001575EC">
        <w:rPr>
          <w:rFonts w:ascii="Times New Roman" w:hAnsi="Times New Roman" w:cs="Times New Roman"/>
          <w:sz w:val="24"/>
          <w:szCs w:val="24"/>
        </w:rPr>
        <w:t xml:space="preserve">u 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četvrtak,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siječnja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početkom 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 sati.</w:t>
      </w:r>
      <w:r w:rsidRPr="001575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09D3F" w14:textId="77777777" w:rsidR="00221A07" w:rsidRPr="00082A96" w:rsidRDefault="00221A07" w:rsidP="00221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D4723" w14:textId="77777777" w:rsidR="00221A07" w:rsidRPr="000F67F9" w:rsidRDefault="00221A07" w:rsidP="00221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Predsjedništva: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Antonija Mirosavljević, Davor Barić, Dušica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Vunić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Antonio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Jurčev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Branko Goleš, Klaudija Kovač, Mario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Dominković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Đuro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Baloević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Silvana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Bjelovučić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Ljiljana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Klinger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Ivica Ivanović, Irena Dukić, Ivica Radošević, Vatroslav Gabrić,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Irmelina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Sablić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Marija Rosandić, Samson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Štibohar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Josip Petrović, </w:t>
      </w:r>
      <w:r w:rsidR="000F67F9"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Sanja </w:t>
      </w:r>
      <w:proofErr w:type="spellStart"/>
      <w:r w:rsidR="000F67F9"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Zakinja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Maja Škraba, Nada Šimić, Ankica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Krnjajić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Magdić, Kristina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Furkes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Marita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Guć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Božena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Dogša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Mario Stančić, Josip Jukić, Maja </w:t>
      </w:r>
      <w:proofErr w:type="spellStart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Morić</w:t>
      </w:r>
      <w:proofErr w:type="spellEnd"/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Kulušić</w:t>
      </w:r>
    </w:p>
    <w:p w14:paraId="737EEDF7" w14:textId="77777777" w:rsidR="00221A07" w:rsidRPr="00082A96" w:rsidRDefault="00221A07" w:rsidP="00221A07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Nadzornog odbora: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Renata Gudelj, </w:t>
      </w:r>
      <w:r w:rsidR="000F67F9" w:rsidRPr="00082A96">
        <w:rPr>
          <w:rFonts w:ascii="Times New Roman" w:hAnsi="Times New Roman" w:cs="Times New Roman"/>
          <w:sz w:val="24"/>
          <w:szCs w:val="24"/>
        </w:rPr>
        <w:t xml:space="preserve">Branko </w:t>
      </w:r>
      <w:proofErr w:type="spellStart"/>
      <w:r w:rsidR="000F67F9" w:rsidRPr="00082A96">
        <w:rPr>
          <w:rFonts w:ascii="Times New Roman" w:hAnsi="Times New Roman" w:cs="Times New Roman"/>
          <w:sz w:val="24"/>
          <w:szCs w:val="24"/>
        </w:rPr>
        <w:t>Šepović</w:t>
      </w:r>
      <w:proofErr w:type="spellEnd"/>
      <w:r w:rsidRPr="00082A96">
        <w:rPr>
          <w:rFonts w:ascii="Times New Roman" w:hAnsi="Times New Roman" w:cs="Times New Roman"/>
          <w:sz w:val="24"/>
          <w:szCs w:val="24"/>
        </w:rPr>
        <w:t xml:space="preserve">, Mario </w:t>
      </w:r>
      <w:proofErr w:type="spellStart"/>
      <w:r w:rsidRPr="00082A96">
        <w:rPr>
          <w:rFonts w:ascii="Times New Roman" w:hAnsi="Times New Roman" w:cs="Times New Roman"/>
          <w:sz w:val="24"/>
          <w:szCs w:val="24"/>
        </w:rPr>
        <w:t>Plavčić</w:t>
      </w:r>
      <w:proofErr w:type="spellEnd"/>
    </w:p>
    <w:p w14:paraId="677C1E6E" w14:textId="77777777" w:rsidR="00221A07" w:rsidRPr="00BE5261" w:rsidRDefault="00221A07" w:rsidP="00221A07">
      <w:pPr>
        <w:rPr>
          <w:rFonts w:ascii="Times New Roman" w:hAnsi="Times New Roman" w:cs="Times New Roman"/>
          <w:sz w:val="24"/>
          <w:szCs w:val="24"/>
        </w:rPr>
      </w:pPr>
      <w:r w:rsidRPr="00BE5261">
        <w:rPr>
          <w:rFonts w:ascii="Times New Roman" w:hAnsi="Times New Roman" w:cs="Times New Roman"/>
          <w:b/>
          <w:bCs/>
          <w:sz w:val="24"/>
          <w:szCs w:val="24"/>
        </w:rPr>
        <w:t>Odsutni članovi predsjedništva:</w:t>
      </w:r>
      <w:r w:rsidRPr="00BE5261">
        <w:rPr>
          <w:rFonts w:ascii="Times New Roman" w:hAnsi="Times New Roman" w:cs="Times New Roman"/>
          <w:sz w:val="24"/>
          <w:szCs w:val="24"/>
        </w:rPr>
        <w:t xml:space="preserve"> Iva Erceg</w:t>
      </w:r>
    </w:p>
    <w:p w14:paraId="1FA84BFD" w14:textId="77777777" w:rsidR="00221A07" w:rsidRPr="00082A96" w:rsidRDefault="00221A07" w:rsidP="00221A07">
      <w:pPr>
        <w:rPr>
          <w:rFonts w:ascii="Times New Roman" w:hAnsi="Times New Roman" w:cs="Times New Roman"/>
          <w:sz w:val="24"/>
          <w:szCs w:val="24"/>
        </w:rPr>
      </w:pPr>
      <w:r w:rsidRPr="00EE4E3F">
        <w:rPr>
          <w:rFonts w:ascii="Times New Roman" w:hAnsi="Times New Roman" w:cs="Times New Roman"/>
          <w:b/>
          <w:bCs/>
          <w:sz w:val="24"/>
          <w:szCs w:val="24"/>
        </w:rPr>
        <w:t>Odsutni članovi Nadzornog odbora: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7F9">
        <w:rPr>
          <w:rFonts w:ascii="Times New Roman" w:hAnsi="Times New Roman" w:cs="Times New Roman"/>
          <w:sz w:val="24"/>
          <w:szCs w:val="24"/>
        </w:rPr>
        <w:t>nitko</w:t>
      </w:r>
    </w:p>
    <w:p w14:paraId="1677DD37" w14:textId="77777777" w:rsidR="00221A07" w:rsidRPr="00082A96" w:rsidRDefault="00221A07" w:rsidP="00221A07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Ostali nazočni: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 w:rsidR="002608D3">
        <w:rPr>
          <w:rFonts w:ascii="Times New Roman" w:hAnsi="Times New Roman" w:cs="Times New Roman"/>
          <w:sz w:val="24"/>
          <w:szCs w:val="24"/>
        </w:rPr>
        <w:t xml:space="preserve">Matea Marenić, </w:t>
      </w:r>
      <w:r>
        <w:rPr>
          <w:rFonts w:ascii="Times New Roman" w:hAnsi="Times New Roman" w:cs="Times New Roman"/>
          <w:sz w:val="24"/>
          <w:szCs w:val="24"/>
        </w:rPr>
        <w:t>Tatjana Blažeković</w:t>
      </w:r>
      <w:r w:rsidR="002608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E3238" w14:textId="77777777" w:rsidR="00221A07" w:rsidRPr="00082A96" w:rsidRDefault="00221A07" w:rsidP="00221A07">
      <w:pPr>
        <w:rPr>
          <w:rFonts w:ascii="Times New Roman" w:hAnsi="Times New Roman" w:cs="Times New Roman"/>
          <w:sz w:val="24"/>
          <w:szCs w:val="24"/>
        </w:rPr>
      </w:pPr>
    </w:p>
    <w:p w14:paraId="11893A68" w14:textId="77777777" w:rsidR="00221A07" w:rsidRPr="00082A96" w:rsidRDefault="00221A07" w:rsidP="00221A07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589253C3" w14:textId="77777777" w:rsidR="000F67F9" w:rsidRPr="001575EC" w:rsidRDefault="000F67F9" w:rsidP="000F67F9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1575EC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</w:p>
    <w:p w14:paraId="00A45196" w14:textId="77777777" w:rsidR="000F67F9" w:rsidRPr="001575EC" w:rsidRDefault="000F67F9" w:rsidP="000F67F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DA90A1" w14:textId="77777777" w:rsidR="000F67F9" w:rsidRDefault="000F67F9" w:rsidP="000F67F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13. sjednice Predsjedništva i Nadzornog odbora</w:t>
      </w:r>
    </w:p>
    <w:p w14:paraId="6DEB3F9C" w14:textId="77777777" w:rsidR="000F67F9" w:rsidRDefault="000F67F9" w:rsidP="000F67F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Izmjene i dopune Zakona o odgoju i obrazovanju u osnovnoj i srednjoj školi</w:t>
      </w:r>
    </w:p>
    <w:p w14:paraId="74F44824" w14:textId="77777777" w:rsidR="000F67F9" w:rsidRPr="00B950BE" w:rsidRDefault="000F67F9" w:rsidP="000F67F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Uredba </w:t>
      </w:r>
      <w:r w:rsidRPr="001A6490">
        <w:rPr>
          <w:rStyle w:val="Istaknuto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 o koeficijentima</w:t>
      </w:r>
      <w:r w:rsidRPr="001A64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za zaposlene u državnim i javnim službama</w:t>
      </w:r>
    </w:p>
    <w:p w14:paraId="5A8092AD" w14:textId="77777777" w:rsidR="000F67F9" w:rsidRPr="001A6490" w:rsidRDefault="000F67F9" w:rsidP="000F67F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Imenovanje 1 dopredsjednika i 1 člana Izvršnog odbora</w:t>
      </w:r>
    </w:p>
    <w:p w14:paraId="1187CB98" w14:textId="77777777" w:rsidR="000F67F9" w:rsidRPr="00177556" w:rsidRDefault="000F67F9" w:rsidP="000F67F9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Pitanja i prijedlozi </w:t>
      </w:r>
    </w:p>
    <w:p w14:paraId="219A4A68" w14:textId="77777777" w:rsidR="000F67F9" w:rsidRDefault="000F67F9" w:rsidP="000F67F9">
      <w:pPr>
        <w:rPr>
          <w:rFonts w:ascii="Times New Roman" w:hAnsi="Times New Roman" w:cs="Times New Roman"/>
          <w:sz w:val="24"/>
          <w:szCs w:val="24"/>
        </w:rPr>
      </w:pPr>
    </w:p>
    <w:p w14:paraId="3725367F" w14:textId="77777777" w:rsidR="000F67F9" w:rsidRPr="000F67F9" w:rsidRDefault="000F67F9" w:rsidP="000F67F9">
      <w:pPr>
        <w:rPr>
          <w:rFonts w:ascii="Times New Roman" w:hAnsi="Times New Roman" w:cs="Times New Roman"/>
          <w:sz w:val="24"/>
          <w:szCs w:val="24"/>
        </w:rPr>
      </w:pPr>
      <w:r w:rsidRPr="000F67F9"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w14:paraId="29A88140" w14:textId="77777777" w:rsidR="000F67F9" w:rsidRDefault="000F67F9" w:rsidP="000F67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7F9">
        <w:rPr>
          <w:rFonts w:ascii="Times New Roman" w:hAnsi="Times New Roman" w:cs="Times New Roman"/>
          <w:b/>
          <w:bCs/>
          <w:sz w:val="24"/>
          <w:szCs w:val="24"/>
          <w:u w:val="single"/>
        </w:rPr>
        <w:t>Ad1) Usvajanje zapisnika sa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F67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sjednice Predsjedništva i Nadzornog odbora </w:t>
      </w:r>
    </w:p>
    <w:p w14:paraId="4073494B" w14:textId="77777777" w:rsidR="000F67F9" w:rsidRPr="000F67F9" w:rsidRDefault="000F67F9" w:rsidP="000F67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7F9">
        <w:rPr>
          <w:rFonts w:ascii="Times New Roman" w:hAnsi="Times New Roman" w:cs="Times New Roman"/>
          <w:sz w:val="24"/>
          <w:szCs w:val="24"/>
        </w:rPr>
        <w:t xml:space="preserve">Zapisnik je jednoglasno usvojen te se prelazi na drugu točku dnevnog reda. </w:t>
      </w:r>
    </w:p>
    <w:p w14:paraId="21CFA24E" w14:textId="77777777" w:rsidR="00606A82" w:rsidRDefault="00606A82" w:rsidP="001429E4"/>
    <w:p w14:paraId="35925EEE" w14:textId="77777777" w:rsidR="000F67F9" w:rsidRDefault="000F67F9" w:rsidP="000F67F9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F67F9">
        <w:rPr>
          <w:rFonts w:ascii="Times New Roman" w:hAnsi="Times New Roman" w:cs="Times New Roman"/>
          <w:b/>
          <w:u w:val="single"/>
        </w:rPr>
        <w:t xml:space="preserve">Ad2) </w:t>
      </w:r>
      <w:r w:rsidRPr="000F67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Izmjene i dopune Zakona o odgoju i obrazovanju u osnovnoj i srednjoj školi</w:t>
      </w:r>
    </w:p>
    <w:p w14:paraId="4B50AD12" w14:textId="77777777" w:rsidR="000F67F9" w:rsidRDefault="000F67F9" w:rsidP="000F67F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Predsjedn</w:t>
      </w:r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>ica je upoznala članove sa dones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77666">
        <w:rPr>
          <w:rFonts w:ascii="Times New Roman" w:hAnsi="Times New Roman" w:cs="Times New Roman"/>
          <w:color w:val="000000" w:themeColor="text1"/>
          <w:sz w:val="24"/>
          <w:szCs w:val="24"/>
        </w:rPr>
        <w:t>im izmjenama i dopunama  Zakona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odgoju i obrazovanju u osnovnoj i srednjoj školi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Posebnu pažn</w:t>
      </w:r>
      <w:r w:rsidR="00477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skrenula</w:t>
      </w:r>
      <w:r w:rsidR="00477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to da prijedlozi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HUROŠ-a</w:t>
      </w:r>
      <w:r w:rsidR="00477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oko izbora ravnatelja nisu ušli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izmjene i dopune Zakona</w:t>
      </w:r>
      <w:r w:rsidR="00477666">
        <w:rPr>
          <w:rFonts w:ascii="Times New Roman" w:hAnsi="Times New Roman" w:cs="Times New Roman"/>
          <w:color w:val="000000" w:themeColor="text1"/>
          <w:sz w:val="24"/>
          <w:szCs w:val="24"/>
        </w:rPr>
        <w:t>. Kao najvažnije novine istaknula je vođenje pedagoške dokumentacije is</w:t>
      </w:r>
      <w:r w:rsidR="00EE6680">
        <w:rPr>
          <w:rFonts w:ascii="Times New Roman" w:hAnsi="Times New Roman" w:cs="Times New Roman"/>
          <w:color w:val="000000" w:themeColor="text1"/>
          <w:sz w:val="24"/>
          <w:szCs w:val="24"/>
        </w:rPr>
        <w:t>ključivo u elektroničkom obliku i</w:t>
      </w:r>
      <w:r w:rsidR="00477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zapošljavanje umirovljenika i korisnika STEM stipendija. Za pojedine stavke čekati će se tumačenje jer su nejasne.</w:t>
      </w:r>
    </w:p>
    <w:p w14:paraId="710C78DB" w14:textId="77777777" w:rsidR="00477666" w:rsidRDefault="00477666" w:rsidP="00477666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56A4A" w14:textId="77777777" w:rsidR="00477666" w:rsidRPr="00477666" w:rsidRDefault="00477666" w:rsidP="00477666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7766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Ad3) Uredba </w:t>
      </w:r>
      <w:r w:rsidRPr="00477666">
        <w:rPr>
          <w:rStyle w:val="Istaknuto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u w:val="single"/>
          <w:shd w:val="clear" w:color="auto" w:fill="FFFFFF"/>
        </w:rPr>
        <w:t> o koeficijentima</w:t>
      </w:r>
      <w:r w:rsidRPr="0047766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> za zaposlene u državnim i javnim službama</w:t>
      </w:r>
    </w:p>
    <w:p w14:paraId="474B4EC2" w14:textId="77777777" w:rsidR="00477666" w:rsidRDefault="00477666" w:rsidP="0047766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obzirom na do sada objavljenje koeficijente (neslužbene) povela se kraća rasprava. </w:t>
      </w:r>
      <w:r w:rsidR="00970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Predsjednica je </w:t>
      </w:r>
      <w:r w:rsidR="00970F7F">
        <w:rPr>
          <w:rFonts w:ascii="Times New Roman" w:hAnsi="Times New Roman" w:cs="Times New Roman"/>
          <w:sz w:val="24"/>
          <w:szCs w:val="24"/>
        </w:rPr>
        <w:t xml:space="preserve">iscrpno </w:t>
      </w:r>
      <w:r>
        <w:rPr>
          <w:rFonts w:ascii="Times New Roman" w:hAnsi="Times New Roman" w:cs="Times New Roman"/>
          <w:sz w:val="24"/>
          <w:szCs w:val="24"/>
        </w:rPr>
        <w:t xml:space="preserve">izvijestila prisutne o mnogobrojnim aktivnostima te većem  broju </w:t>
      </w:r>
      <w:r w:rsidRPr="00970F7F">
        <w:rPr>
          <w:rFonts w:ascii="Times New Roman" w:hAnsi="Times New Roman" w:cs="Times New Roman"/>
          <w:color w:val="000000" w:themeColor="text1"/>
          <w:sz w:val="24"/>
          <w:szCs w:val="24"/>
        </w:rPr>
        <w:t>sastanaka koje je održala u Ministarstvu znanosti i obrazovanja i Ministarstvu rada vezano za Uredbu.</w:t>
      </w:r>
      <w:r w:rsidR="00170A1E" w:rsidRPr="00970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Irena Dukić skrenula je pažnju na </w:t>
      </w:r>
      <w:r w:rsidRPr="00970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700D" w:rsidRPr="00970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ravnatelj</w:t>
      </w:r>
      <w:r w:rsidR="00970F7F" w:rsidRPr="00970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ustanova</w:t>
      </w:r>
      <w:r w:rsidR="00B3700D" w:rsidRPr="00970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 posebnim programima za djecu s teškoćama </w:t>
      </w:r>
      <w:r w:rsidR="00970F7F" w:rsidRPr="00970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njihovom  statusu. Smatra diskriminacijom da su ravnatelji ustanova s posebnim programima za djecu s teškoćama svrstani u katego</w:t>
      </w:r>
      <w:r w:rsidR="00970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rije sa ostalim ravnateljima što do sada nije bio slučaj. Predsjedništvo i predsjednica su ju u tome podržali. Irena Dukić napisala je dopis vezan na tu temu te je isti proslijeđen Ministarstvu znanosti i obrazovanja, kao i Ministarstvu rada, mirovinskog sustava, obitelji i socijalne politike. Predsjednica je zatražila i sastanak sa navedenim ministarstvima idući tjedan.</w:t>
      </w:r>
    </w:p>
    <w:p w14:paraId="2F1932F5" w14:textId="77777777" w:rsidR="000119E6" w:rsidRDefault="000119E6" w:rsidP="0047766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4C4A99B" w14:textId="77777777" w:rsidR="000119E6" w:rsidRPr="00970F7F" w:rsidRDefault="000119E6" w:rsidP="0047766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AB9FE3" w14:textId="77777777" w:rsidR="000119E6" w:rsidRDefault="000119E6" w:rsidP="000119E6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119E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Ad4) Imenovanje 1 dopredsjednika i 1 člana Izvršnog odbora</w:t>
      </w:r>
    </w:p>
    <w:p w14:paraId="4E21959D" w14:textId="77777777" w:rsidR="00DD054C" w:rsidRDefault="000119E6" w:rsidP="00DD054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 obzirom na od</w:t>
      </w:r>
      <w:r w:rsidRPr="00011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lazak Mire </w:t>
      </w:r>
      <w:proofErr w:type="spellStart"/>
      <w:r w:rsidRPr="000119E6">
        <w:rPr>
          <w:rFonts w:ascii="Times New Roman" w:hAnsi="Times New Roman" w:cs="Times New Roman"/>
          <w:color w:val="000000" w:themeColor="text1"/>
          <w:sz w:val="24"/>
          <w:szCs w:val="24"/>
        </w:rPr>
        <w:t>Alilovića</w:t>
      </w:r>
      <w:proofErr w:type="spellEnd"/>
      <w:r w:rsidRPr="00011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mjesta predsjednika Istarske županije HUROŠ-a predsjednica je predložila Boženu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Dogšu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predsjednicu Međimurske županije HUROŠ-a za dopredsjednika umjesto dosadašnjeg Mire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Alilovića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75932E" w14:textId="77777777" w:rsidR="00B84F25" w:rsidRPr="00B84F25" w:rsidRDefault="00DD054C" w:rsidP="00DD05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4C">
        <w:rPr>
          <w:rFonts w:ascii="Times New Roman" w:eastAsia="Times New Roman" w:hAnsi="Times New Roman" w:cs="Times New Roman"/>
          <w:sz w:val="24"/>
          <w:szCs w:val="24"/>
        </w:rPr>
        <w:t>Na prijedlog predsjednice p</w:t>
      </w:r>
      <w:r>
        <w:rPr>
          <w:rFonts w:ascii="Times New Roman" w:eastAsia="Times New Roman" w:hAnsi="Times New Roman" w:cs="Times New Roman"/>
          <w:sz w:val="24"/>
          <w:szCs w:val="24"/>
        </w:rPr>
        <w:t>redsjedništvo donosi sljedeći</w:t>
      </w:r>
    </w:p>
    <w:p w14:paraId="2E9C422D" w14:textId="77777777" w:rsidR="00B84F25" w:rsidRPr="00B84F25" w:rsidRDefault="00B84F25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37291" w14:textId="77777777" w:rsidR="00B84F25" w:rsidRPr="00B84F25" w:rsidRDefault="00B84F25" w:rsidP="00DD05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F25">
        <w:rPr>
          <w:rFonts w:ascii="Times New Roman" w:eastAsia="Times New Roman" w:hAnsi="Times New Roman" w:cs="Times New Roman"/>
          <w:b/>
          <w:bCs/>
          <w:sz w:val="24"/>
          <w:szCs w:val="24"/>
        </w:rPr>
        <w:t>Z A K L J U Č A K</w:t>
      </w:r>
    </w:p>
    <w:p w14:paraId="086F03B0" w14:textId="77777777" w:rsidR="00B84F25" w:rsidRPr="00B84F25" w:rsidRDefault="00B84F25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ED36B4" w14:textId="77777777" w:rsidR="00B84F25" w:rsidRPr="00B84F25" w:rsidRDefault="00B84F25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dopredsjednika HUROŠ-a izabrana je</w:t>
      </w:r>
      <w:r w:rsidRPr="00B84F2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5860F9" w14:textId="77777777" w:rsidR="00B84F25" w:rsidRDefault="00B84F25" w:rsidP="00DD054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Božena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Dogša</w:t>
      </w:r>
      <w:proofErr w:type="spellEnd"/>
    </w:p>
    <w:p w14:paraId="118CF22C" w14:textId="77777777" w:rsidR="00DD054C" w:rsidRDefault="00DD054C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340EC" w14:textId="77777777" w:rsidR="00DD054C" w:rsidRDefault="00DD054C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Odlaskom Biserke Matić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Roško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 predsjedništva ukazala s potreba i za imenovanjem još jednog člana Izvršnog odbora. Predsjednica je predložila Josipa Petrovića, predsjednika ogranka Grada Zagreba HUROŠ-a.</w:t>
      </w:r>
    </w:p>
    <w:p w14:paraId="344E8DC1" w14:textId="77777777" w:rsidR="00DD054C" w:rsidRPr="00B84F25" w:rsidRDefault="00DD054C" w:rsidP="00DD05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4C">
        <w:rPr>
          <w:rFonts w:ascii="Times New Roman" w:eastAsia="Times New Roman" w:hAnsi="Times New Roman" w:cs="Times New Roman"/>
          <w:sz w:val="24"/>
          <w:szCs w:val="24"/>
        </w:rPr>
        <w:t>Na prijedlog predsjednice p</w:t>
      </w:r>
      <w:r>
        <w:rPr>
          <w:rFonts w:ascii="Times New Roman" w:eastAsia="Times New Roman" w:hAnsi="Times New Roman" w:cs="Times New Roman"/>
          <w:sz w:val="24"/>
          <w:szCs w:val="24"/>
        </w:rPr>
        <w:t>redsjedništvo donosi sljedeći</w:t>
      </w:r>
    </w:p>
    <w:p w14:paraId="44A0EDCB" w14:textId="77777777" w:rsidR="00DD054C" w:rsidRPr="00B84F25" w:rsidRDefault="00DD054C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F65ED" w14:textId="77777777" w:rsidR="00DD054C" w:rsidRPr="00B84F25" w:rsidRDefault="00DD054C" w:rsidP="00DD05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F25">
        <w:rPr>
          <w:rFonts w:ascii="Times New Roman" w:eastAsia="Times New Roman" w:hAnsi="Times New Roman" w:cs="Times New Roman"/>
          <w:b/>
          <w:bCs/>
          <w:sz w:val="24"/>
          <w:szCs w:val="24"/>
        </w:rPr>
        <w:t>Z A K L J U Č A K</w:t>
      </w:r>
    </w:p>
    <w:p w14:paraId="6B86257D" w14:textId="77777777" w:rsidR="00DD054C" w:rsidRPr="00B84F25" w:rsidRDefault="00DD054C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917EF" w14:textId="77777777" w:rsidR="00DD054C" w:rsidRPr="00B84F25" w:rsidRDefault="00DD054C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2608D3">
        <w:rPr>
          <w:rFonts w:ascii="Times New Roman" w:eastAsia="Times New Roman" w:hAnsi="Times New Roman" w:cs="Times New Roman"/>
          <w:sz w:val="24"/>
          <w:szCs w:val="24"/>
        </w:rPr>
        <w:t>člana Izvršnog od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608D3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ra HUROŠ-a izabran je</w:t>
      </w:r>
      <w:r w:rsidRPr="00B84F2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F7F87A" w14:textId="77777777" w:rsidR="00DD054C" w:rsidRDefault="00DD054C" w:rsidP="002608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Josip Petrović.</w:t>
      </w:r>
    </w:p>
    <w:p w14:paraId="1C043332" w14:textId="77777777" w:rsidR="00DD054C" w:rsidRDefault="00DD054C" w:rsidP="00DD0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CB497" w14:textId="77777777" w:rsidR="000119E6" w:rsidRPr="000119E6" w:rsidRDefault="000119E6" w:rsidP="000119E6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19043D" w14:textId="77777777" w:rsidR="00477666" w:rsidRPr="00DD054C" w:rsidRDefault="00477666" w:rsidP="000F67F9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8C4438B" w14:textId="77777777" w:rsidR="00477666" w:rsidRDefault="00DD054C" w:rsidP="000F67F9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D05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Ad5) Pitanja i prijedlozi</w:t>
      </w:r>
    </w:p>
    <w:p w14:paraId="7C600BDA" w14:textId="77777777" w:rsidR="00DD054C" w:rsidRDefault="00DD054C" w:rsidP="000F67F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Predsjednica </w:t>
      </w:r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zahvalila Josipu Petroviću na održanom predsjedništvu u prosincu u Gradu Zagrebu. Predstavila je novoizabranu </w:t>
      </w:r>
      <w:proofErr w:type="spellStart"/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>predsjednnicu</w:t>
      </w:r>
      <w:proofErr w:type="spellEnd"/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Istarskog ogranka HUROŠ-a  Sanju </w:t>
      </w:r>
      <w:proofErr w:type="spellStart"/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>Zaknju</w:t>
      </w:r>
      <w:proofErr w:type="spellEnd"/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joj poželjela dobrodošlicu.  Predsjednica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 skrenula pažnju na Poziv Nacionalnog centra za vanjsko vred</w:t>
      </w:r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ovanje</w:t>
      </w:r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obrazovanja i objavljeni poziv za ispravljače ispita pri NCVVO-a. Predsjednica moli članove da obavijeste ravnatelje u svojim ograncima da ukoliko daju suglasnost svojim zaposlenicima, da istima daju i putni nalog čiju će refundaciju tražiti od NCVVO-a. Vatroslav Gabrić dao je primjedbu da bi se termini održavanja nacionalnih </w:t>
      </w:r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ispita trebali pomaknuti na kraj školske godine. U tome ga je podržao i Josip Petrović. </w:t>
      </w:r>
      <w:proofErr w:type="spellStart"/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>Irmelina</w:t>
      </w:r>
      <w:proofErr w:type="spellEnd"/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>Sablić</w:t>
      </w:r>
      <w:proofErr w:type="spellEnd"/>
      <w:r w:rsidR="00260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napomenula je da bi se koordinatorima nacionalnih ispita trebalo dodatno </w:t>
      </w:r>
      <w:r w:rsidR="00CB179F">
        <w:rPr>
          <w:rFonts w:ascii="Times New Roman" w:hAnsi="Times New Roman" w:cs="Times New Roman"/>
          <w:color w:val="000000" w:themeColor="text1"/>
          <w:sz w:val="24"/>
          <w:szCs w:val="24"/>
        </w:rPr>
        <w:t>vrednovati.</w:t>
      </w:r>
    </w:p>
    <w:p w14:paraId="0BB39AAB" w14:textId="77777777" w:rsidR="00CB179F" w:rsidRDefault="002608D3" w:rsidP="000F67F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Predsjednica je najavil</w:t>
      </w:r>
      <w:r w:rsidR="00CB179F">
        <w:rPr>
          <w:rFonts w:ascii="Times New Roman" w:hAnsi="Times New Roman" w:cs="Times New Roman"/>
          <w:color w:val="000000" w:themeColor="text1"/>
          <w:sz w:val="24"/>
          <w:szCs w:val="24"/>
        </w:rPr>
        <w:t>a iduće predsjedništvo u Opatiji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ožujku</w:t>
      </w:r>
      <w:r w:rsidR="00CB17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2024. godine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stručnom skupu Agencije za odgoj i obrazovanje. </w:t>
      </w:r>
    </w:p>
    <w:p w14:paraId="044137F7" w14:textId="77777777" w:rsidR="002608D3" w:rsidRDefault="002608D3" w:rsidP="000F67F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Time je sjednica završena u 11.15 sati.</w:t>
      </w:r>
    </w:p>
    <w:p w14:paraId="550CA7CA" w14:textId="77777777" w:rsidR="002608D3" w:rsidRPr="00DD054C" w:rsidRDefault="002608D3" w:rsidP="000F67F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8DDEE6" w14:textId="77777777" w:rsidR="002608D3" w:rsidRPr="002608D3" w:rsidRDefault="002608D3" w:rsidP="0026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D1AB0" w14:textId="77777777" w:rsidR="002608D3" w:rsidRPr="002608D3" w:rsidRDefault="002608D3" w:rsidP="00260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59273" w14:textId="77777777" w:rsidR="002608D3" w:rsidRPr="002608D3" w:rsidRDefault="002608D3" w:rsidP="002608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8D3">
        <w:rPr>
          <w:rFonts w:ascii="Times New Roman" w:eastAsia="Times New Roman" w:hAnsi="Times New Roman" w:cs="Times New Roman"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>Zapisničarka</w:t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Predsjednica HUROŠ-a</w:t>
      </w:r>
    </w:p>
    <w:p w14:paraId="6B302EAD" w14:textId="77777777" w:rsidR="002608D3" w:rsidRPr="002608D3" w:rsidRDefault="002608D3" w:rsidP="002608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7B8814" w14:textId="77777777" w:rsidR="002608D3" w:rsidRPr="002608D3" w:rsidRDefault="002608D3" w:rsidP="002608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202A07" w14:textId="77777777" w:rsidR="002608D3" w:rsidRPr="002608D3" w:rsidRDefault="002608D3" w:rsidP="002608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</w:t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</w:t>
      </w:r>
    </w:p>
    <w:p w14:paraId="14F92251" w14:textId="77777777" w:rsidR="002608D3" w:rsidRPr="002608D3" w:rsidRDefault="002608D3" w:rsidP="002608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Tatjana Blažeković,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mag</w:t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>.admin.publ</w:t>
      </w:r>
      <w:proofErr w:type="spellEnd"/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2608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(Antonija Mirosavljević, prof.)</w:t>
      </w:r>
    </w:p>
    <w:p w14:paraId="34A633C0" w14:textId="77777777" w:rsidR="002608D3" w:rsidRPr="002608D3" w:rsidRDefault="002608D3" w:rsidP="002608D3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671C1AAC" w14:textId="77777777" w:rsidR="000F67F9" w:rsidRPr="00970F7F" w:rsidRDefault="000F67F9" w:rsidP="000F67F9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C383517" w14:textId="77777777" w:rsidR="000F67F9" w:rsidRPr="00970F7F" w:rsidRDefault="000F67F9" w:rsidP="001429E4">
      <w:pPr>
        <w:rPr>
          <w:rFonts w:ascii="Times New Roman" w:hAnsi="Times New Roman" w:cs="Times New Roman"/>
          <w:sz w:val="24"/>
          <w:szCs w:val="24"/>
        </w:rPr>
      </w:pPr>
    </w:p>
    <w:sectPr w:rsidR="000F67F9" w:rsidRPr="00970F7F" w:rsidSect="00210D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8BC"/>
    <w:multiLevelType w:val="hybridMultilevel"/>
    <w:tmpl w:val="7A7C7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288"/>
    <w:multiLevelType w:val="hybridMultilevel"/>
    <w:tmpl w:val="8EE0C284"/>
    <w:lvl w:ilvl="0" w:tplc="1E3C6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B7296D"/>
    <w:multiLevelType w:val="hybridMultilevel"/>
    <w:tmpl w:val="559E2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B3D18"/>
    <w:multiLevelType w:val="hybridMultilevel"/>
    <w:tmpl w:val="F5FEA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24"/>
    <w:multiLevelType w:val="hybridMultilevel"/>
    <w:tmpl w:val="553A13D6"/>
    <w:lvl w:ilvl="0" w:tplc="1E3C6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310B18"/>
    <w:multiLevelType w:val="hybridMultilevel"/>
    <w:tmpl w:val="8EE0C284"/>
    <w:lvl w:ilvl="0" w:tplc="1E3C6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6573C6"/>
    <w:multiLevelType w:val="hybridMultilevel"/>
    <w:tmpl w:val="DAF4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677AF"/>
    <w:multiLevelType w:val="hybridMultilevel"/>
    <w:tmpl w:val="A71A3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0C"/>
    <w:rsid w:val="000119E6"/>
    <w:rsid w:val="0004210C"/>
    <w:rsid w:val="000660A5"/>
    <w:rsid w:val="00093F52"/>
    <w:rsid w:val="000F67F9"/>
    <w:rsid w:val="001429E4"/>
    <w:rsid w:val="00170A1E"/>
    <w:rsid w:val="001A6490"/>
    <w:rsid w:val="00221A07"/>
    <w:rsid w:val="002608D3"/>
    <w:rsid w:val="002A3E7C"/>
    <w:rsid w:val="00477666"/>
    <w:rsid w:val="00494A7F"/>
    <w:rsid w:val="00606A82"/>
    <w:rsid w:val="00970F7F"/>
    <w:rsid w:val="00B3700D"/>
    <w:rsid w:val="00B84F25"/>
    <w:rsid w:val="00B950BE"/>
    <w:rsid w:val="00CA3692"/>
    <w:rsid w:val="00CB179F"/>
    <w:rsid w:val="00DD054C"/>
    <w:rsid w:val="00DD60DD"/>
    <w:rsid w:val="00EE6680"/>
    <w:rsid w:val="00F85C9F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04AD"/>
  <w15:chartTrackingRefBased/>
  <w15:docId w15:val="{17D03606-298D-47D4-8A54-808AC49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92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3692"/>
    <w:rPr>
      <w:color w:val="0000FF"/>
      <w:u w:val="single"/>
    </w:rPr>
  </w:style>
  <w:style w:type="paragraph" w:customStyle="1" w:styleId="Default">
    <w:name w:val="Default"/>
    <w:rsid w:val="00142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429E4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1A6490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6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 Blažeković</cp:lastModifiedBy>
  <cp:revision>2</cp:revision>
  <cp:lastPrinted>2024-01-12T09:25:00Z</cp:lastPrinted>
  <dcterms:created xsi:type="dcterms:W3CDTF">2024-01-15T10:18:00Z</dcterms:created>
  <dcterms:modified xsi:type="dcterms:W3CDTF">2024-01-15T10:18:00Z</dcterms:modified>
</cp:coreProperties>
</file>